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50"/>
        <w:gridCol w:w="4850"/>
      </w:tblGrid>
      <w:tr w:rsidR="00D31DC6" w14:paraId="635E653B" w14:textId="77777777">
        <w:tblPrEx>
          <w:tblCellMar>
            <w:top w:w="0" w:type="dxa"/>
            <w:bottom w:w="0" w:type="dxa"/>
          </w:tblCellMar>
        </w:tblPrEx>
        <w:tc>
          <w:tcPr>
            <w:tcW w:w="4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7DE89" w14:textId="77777777" w:rsidR="00D31DC6" w:rsidRDefault="00000000">
            <w:r>
              <w:rPr>
                <w:noProof/>
              </w:rPr>
              <w:drawing>
                <wp:inline distT="0" distB="0" distL="0" distR="0" wp14:anchorId="25CB6C52" wp14:editId="080744A8">
                  <wp:extent cx="1809750" cy="44767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1030B" w14:textId="77777777" w:rsidR="00D31DC6" w:rsidRDefault="00000000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19E1A3B8" wp14:editId="005296A6">
                  <wp:extent cx="9906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5E7707" w14:textId="77777777" w:rsidR="00D31DC6" w:rsidRDefault="00D31DC6">
      <w:pPr>
        <w:pBdr>
          <w:bottom w:val="single" w:sz="4" w:space="1" w:color="D9D2CC"/>
        </w:pBdr>
        <w:spacing w:before="60" w:after="180"/>
      </w:pPr>
    </w:p>
    <w:p w14:paraId="3E092547" w14:textId="77777777" w:rsidR="00D31DC6" w:rsidRDefault="00000000">
      <w:pPr>
        <w:spacing w:after="80" w:line="260" w:lineRule="auto"/>
      </w:pPr>
      <w:r>
        <w:rPr>
          <w:rFonts w:ascii="Calibri" w:eastAsia="Calibri" w:hAnsi="Calibri" w:cs="Calibri"/>
          <w:b/>
          <w:bCs/>
          <w:caps/>
          <w:color w:val="E1552F"/>
          <w:spacing w:val="30"/>
          <w:sz w:val="16"/>
          <w:szCs w:val="16"/>
        </w:rPr>
        <w:t>Ecological Narrative Studies</w:t>
      </w:r>
    </w:p>
    <w:p w14:paraId="7FE7F78B" w14:textId="77777777" w:rsidR="00D31DC6" w:rsidRDefault="00000000">
      <w:pPr>
        <w:spacing w:after="60" w:line="340" w:lineRule="auto"/>
      </w:pPr>
      <w:r>
        <w:rPr>
          <w:b/>
          <w:bCs/>
          <w:sz w:val="36"/>
          <w:szCs w:val="36"/>
        </w:rPr>
        <w:t>Modulo R per revisori</w:t>
      </w:r>
    </w:p>
    <w:p w14:paraId="01109F23" w14:textId="77777777" w:rsidR="00D31DC6" w:rsidRDefault="00000000">
      <w:pPr>
        <w:spacing w:after="200" w:line="260" w:lineRule="auto"/>
      </w:pPr>
      <w:r>
        <w:rPr>
          <w:i/>
          <w:iCs/>
          <w:color w:val="6B6B6B"/>
          <w:sz w:val="20"/>
          <w:szCs w:val="20"/>
        </w:rPr>
        <w:t>Candidatura all’albo dei revisori</w:t>
      </w:r>
    </w:p>
    <w:p w14:paraId="75B5BD21" w14:textId="77777777" w:rsidR="00D31DC6" w:rsidRDefault="00000000">
      <w:pPr>
        <w:spacing w:after="180" w:line="260" w:lineRule="auto"/>
      </w:pPr>
      <w:r>
        <w:t>La rivista adotta la revisione tra pari a doppio cieco. Questo modulo raccoglie le informazioni che servono a inserirti nell’albo dei revisori e ad affidarti letture coerenti con le tue competenze. Si compila una volta sola, in Word, scrivendo negli spazi bianchi e barrando le caselle.</w:t>
      </w:r>
    </w:p>
    <w:tbl>
      <w:tblPr>
        <w:tblW w:w="97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00"/>
      </w:tblGrid>
      <w:tr w:rsidR="00D31DC6" w14:paraId="4128D2FA" w14:textId="77777777">
        <w:tblPrEx>
          <w:tblCellMar>
            <w:top w:w="0" w:type="dxa"/>
            <w:bottom w:w="0" w:type="dxa"/>
          </w:tblCellMar>
        </w:tblPrEx>
        <w:tc>
          <w:tcPr>
            <w:tcW w:w="9700" w:type="dxa"/>
            <w:tcBorders>
              <w:top w:val="none" w:sz="0" w:space="0" w:color="FFFFFF"/>
              <w:left w:val="single" w:sz="18" w:space="0" w:color="E1552F"/>
              <w:bottom w:val="none" w:sz="0" w:space="0" w:color="FFFFFF"/>
              <w:right w:val="none" w:sz="0" w:space="0" w:color="FFFFFF"/>
            </w:tcBorders>
            <w:shd w:val="clear" w:color="auto" w:fill="F4F1EE"/>
            <w:tcMar>
              <w:top w:w="170" w:type="dxa"/>
              <w:left w:w="200" w:type="dxa"/>
              <w:bottom w:w="170" w:type="dxa"/>
              <w:right w:w="200" w:type="dxa"/>
            </w:tcMar>
          </w:tcPr>
          <w:p w14:paraId="58259CC4" w14:textId="77777777" w:rsidR="00D31DC6" w:rsidRDefault="00000000">
            <w:pPr>
              <w:spacing w:after="40" w:line="260" w:lineRule="auto"/>
            </w:pPr>
            <w:r>
              <w:rPr>
                <w:rFonts w:ascii="Calibri" w:eastAsia="Calibri" w:hAnsi="Calibri" w:cs="Calibri"/>
                <w:b/>
                <w:bCs/>
                <w:caps/>
                <w:color w:val="E1552F"/>
                <w:spacing w:val="22"/>
                <w:sz w:val="15"/>
                <w:szCs w:val="15"/>
              </w:rPr>
              <w:t>Modulo R — candidatura</w:t>
            </w:r>
          </w:p>
          <w:p w14:paraId="35FBE14C" w14:textId="77777777" w:rsidR="00D31DC6" w:rsidRDefault="00000000">
            <w:pPr>
              <w:spacing w:after="40" w:line="260" w:lineRule="auto"/>
            </w:pPr>
            <w:r>
              <w:rPr>
                <w:b/>
                <w:bCs/>
                <w:sz w:val="24"/>
                <w:szCs w:val="24"/>
              </w:rPr>
              <w:t>Albo dei revisori</w:t>
            </w:r>
          </w:p>
          <w:p w14:paraId="1AFEEF23" w14:textId="02AFD446" w:rsidR="00D31DC6" w:rsidRDefault="00000000">
            <w:pPr>
              <w:spacing w:line="260" w:lineRule="auto"/>
            </w:pPr>
            <w:r>
              <w:rPr>
                <w:i/>
                <w:iCs/>
                <w:color w:val="6B6B6B"/>
                <w:sz w:val="17"/>
                <w:szCs w:val="17"/>
              </w:rPr>
              <w:t>L’albo resta poi aperto in modo permanente. La redazione risponde entro tre settimane.</w:t>
            </w:r>
          </w:p>
        </w:tc>
      </w:tr>
    </w:tbl>
    <w:p w14:paraId="5632A2AD" w14:textId="77777777" w:rsidR="00D31DC6" w:rsidRDefault="00D31DC6">
      <w:pPr>
        <w:pBdr>
          <w:bottom w:val="single" w:sz="4" w:space="1" w:color="D9D2CC"/>
        </w:pBdr>
        <w:spacing w:before="60" w:after="180"/>
      </w:pPr>
    </w:p>
    <w:p w14:paraId="6F97A93A" w14:textId="77777777" w:rsidR="00D31DC6" w:rsidRDefault="00000000">
      <w:pPr>
        <w:spacing w:after="100" w:line="260" w:lineRule="auto"/>
      </w:pPr>
      <w:r>
        <w:rPr>
          <w:rFonts w:ascii="Calibri" w:eastAsia="Calibri" w:hAnsi="Calibri" w:cs="Calibri"/>
          <w:b/>
          <w:bCs/>
          <w:caps/>
          <w:color w:val="E1552F"/>
          <w:spacing w:val="18"/>
          <w:sz w:val="17"/>
          <w:szCs w:val="17"/>
        </w:rPr>
        <w:t>Che cosa comporta la revisione</w:t>
      </w:r>
    </w:p>
    <w:p w14:paraId="284402DE" w14:textId="6DB7BAF9" w:rsidR="00D31DC6" w:rsidRDefault="00000000" w:rsidP="00C34D99">
      <w:pPr>
        <w:spacing w:after="200" w:line="260" w:lineRule="auto"/>
        <w:jc w:val="both"/>
      </w:pPr>
      <w:r>
        <w:t xml:space="preserve">Ricevi per e-mail l’invito a leggere un contributo, con il titolo e l’abstract, e decidi se accettare. Se accetti, ti arriva il testo in forma anonima, tra le 10.000 e le 40.000 battute secondo la sezione, insieme a una scheda di lettura predisposta dalla redazione. Hai </w:t>
      </w:r>
      <w:r w:rsidR="00C34D99">
        <w:t>da un minimo di 15 a un massimo di 30</w:t>
      </w:r>
      <w:r>
        <w:t xml:space="preserve"> giorni per restituirla.</w:t>
      </w:r>
    </w:p>
    <w:p w14:paraId="542ECE99" w14:textId="77777777" w:rsidR="00D31DC6" w:rsidRDefault="00000000" w:rsidP="00C34D99">
      <w:pPr>
        <w:spacing w:after="200" w:line="260" w:lineRule="auto"/>
        <w:jc w:val="both"/>
      </w:pPr>
      <w:r>
        <w:t>La scheda chiede di valutare la rilevanza della domanda, la solidità dell’impianto metodologico, la coerenza dell’argomentazione, l’adeguatezza dei riferimenti e la chiarezza della scrittura, e di formulare una raccomandazione tra quattro: accettazione senza modifiche, con modifiche minori, con modifiche sostanziali e nuova lettura, oppure non accettazione. Conta soprattutto la parte discorsiva, cioè osservazioni riferite a passaggi precisi che dicano a chi scrive come rendere il testo migliore.</w:t>
      </w:r>
    </w:p>
    <w:p w14:paraId="22B89628" w14:textId="3C8CDBB1" w:rsidR="00D31DC6" w:rsidRDefault="00000000" w:rsidP="00C34D99">
      <w:pPr>
        <w:spacing w:after="200" w:line="260" w:lineRule="auto"/>
        <w:jc w:val="both"/>
      </w:pPr>
      <w:r>
        <w:t>La revisione è a doppio cieco: non conosci l’identità di chi scrive e chi scrive non conosce la tua. Le tue osservazioni arrivano all’autore in forma anonima. L’impegno è di una o due revisioni l’anno. Il ruolo è volontario e non retribuito; su richiesta la redazione rilascia un attestato delle revisioni svolte.</w:t>
      </w:r>
    </w:p>
    <w:p w14:paraId="1E653674" w14:textId="77777777" w:rsidR="00D31DC6" w:rsidRDefault="00D31DC6">
      <w:pPr>
        <w:pBdr>
          <w:bottom w:val="single" w:sz="4" w:space="1" w:color="D9D2CC"/>
        </w:pBdr>
        <w:spacing w:before="60" w:after="180"/>
      </w:pPr>
    </w:p>
    <w:p w14:paraId="2BE6C347" w14:textId="77777777" w:rsidR="00D31DC6" w:rsidRDefault="00000000">
      <w:pPr>
        <w:spacing w:after="100" w:line="260" w:lineRule="auto"/>
      </w:pPr>
      <w:r>
        <w:rPr>
          <w:rFonts w:ascii="Calibri" w:eastAsia="Calibri" w:hAnsi="Calibri" w:cs="Calibri"/>
          <w:b/>
          <w:bCs/>
          <w:caps/>
          <w:color w:val="E1552F"/>
          <w:spacing w:val="18"/>
          <w:sz w:val="17"/>
          <w:szCs w:val="17"/>
        </w:rPr>
        <w:t>Chi sei</w:t>
      </w:r>
    </w:p>
    <w:tbl>
      <w:tblPr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0"/>
        <w:gridCol w:w="6600"/>
      </w:tblGrid>
      <w:tr w:rsidR="00D31DC6" w14:paraId="460158CF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Borders>
              <w:top w:val="single" w:sz="4" w:space="0" w:color="D9D2CC"/>
              <w:left w:val="single" w:sz="4" w:space="0" w:color="D9D2CC"/>
              <w:bottom w:val="single" w:sz="4" w:space="0" w:color="D9D2CC"/>
              <w:right w:val="single" w:sz="4" w:space="0" w:color="D9D2CC"/>
            </w:tcBorders>
            <w:shd w:val="clear" w:color="auto" w:fill="F4F1EE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4EDE4B0A" w14:textId="77777777" w:rsidR="00D31DC6" w:rsidRDefault="00000000">
            <w:pPr>
              <w:spacing w:line="260" w:lineRule="auto"/>
            </w:pPr>
            <w:r>
              <w:rPr>
                <w:rFonts w:ascii="Calibri" w:eastAsia="Calibri" w:hAnsi="Calibri" w:cs="Calibri"/>
                <w:b/>
                <w:bCs/>
                <w:sz w:val="17"/>
                <w:szCs w:val="17"/>
              </w:rPr>
              <w:t>Nome e cognome</w:t>
            </w:r>
          </w:p>
          <w:p w14:paraId="40F1AD14" w14:textId="77777777" w:rsidR="00D31DC6" w:rsidRDefault="00000000">
            <w:pPr>
              <w:spacing w:line="200" w:lineRule="auto"/>
            </w:pPr>
            <w:r>
              <w:rPr>
                <w:rFonts w:ascii="Calibri" w:eastAsia="Calibri" w:hAnsi="Calibri" w:cs="Calibri"/>
                <w:i/>
                <w:iCs/>
                <w:color w:val="6B6B6B"/>
                <w:sz w:val="14"/>
                <w:szCs w:val="14"/>
              </w:rPr>
              <w:t>nella forma esatta con cui desideri comparire</w:t>
            </w:r>
          </w:p>
        </w:tc>
        <w:tc>
          <w:tcPr>
            <w:tcW w:w="6600" w:type="dxa"/>
            <w:tcBorders>
              <w:top w:val="single" w:sz="4" w:space="0" w:color="D9D2CC"/>
              <w:left w:val="single" w:sz="4" w:space="0" w:color="D9D2CC"/>
              <w:bottom w:val="single" w:sz="4" w:space="0" w:color="D9D2CC"/>
              <w:right w:val="single" w:sz="4" w:space="0" w:color="D9D2CC"/>
            </w:tcBorders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1289A811" w14:textId="77777777" w:rsidR="00D31DC6" w:rsidRDefault="00D31DC6">
            <w:pPr>
              <w:spacing w:line="280" w:lineRule="auto"/>
            </w:pPr>
          </w:p>
        </w:tc>
      </w:tr>
      <w:tr w:rsidR="00D31DC6" w14:paraId="0A16D84D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Borders>
              <w:top w:val="single" w:sz="4" w:space="0" w:color="D9D2CC"/>
              <w:left w:val="single" w:sz="4" w:space="0" w:color="D9D2CC"/>
              <w:bottom w:val="single" w:sz="4" w:space="0" w:color="D9D2CC"/>
              <w:right w:val="single" w:sz="4" w:space="0" w:color="D9D2CC"/>
            </w:tcBorders>
            <w:shd w:val="clear" w:color="auto" w:fill="F4F1EE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3CB8E5BA" w14:textId="77777777" w:rsidR="00D31DC6" w:rsidRDefault="00000000">
            <w:pPr>
              <w:spacing w:line="260" w:lineRule="auto"/>
            </w:pPr>
            <w:r>
              <w:rPr>
                <w:rFonts w:ascii="Calibri" w:eastAsia="Calibri" w:hAnsi="Calibri" w:cs="Calibri"/>
                <w:b/>
                <w:bCs/>
                <w:sz w:val="17"/>
                <w:szCs w:val="17"/>
              </w:rPr>
              <w:t>E-mail</w:t>
            </w:r>
          </w:p>
        </w:tc>
        <w:tc>
          <w:tcPr>
            <w:tcW w:w="6600" w:type="dxa"/>
            <w:tcBorders>
              <w:top w:val="single" w:sz="4" w:space="0" w:color="D9D2CC"/>
              <w:left w:val="single" w:sz="4" w:space="0" w:color="D9D2CC"/>
              <w:bottom w:val="single" w:sz="4" w:space="0" w:color="D9D2CC"/>
              <w:right w:val="single" w:sz="4" w:space="0" w:color="D9D2CC"/>
            </w:tcBorders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1C51D2F6" w14:textId="77777777" w:rsidR="00D31DC6" w:rsidRDefault="00D31DC6">
            <w:pPr>
              <w:spacing w:line="280" w:lineRule="auto"/>
            </w:pPr>
          </w:p>
        </w:tc>
      </w:tr>
      <w:tr w:rsidR="00D31DC6" w14:paraId="737D9AEC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Borders>
              <w:top w:val="single" w:sz="4" w:space="0" w:color="D9D2CC"/>
              <w:left w:val="single" w:sz="4" w:space="0" w:color="D9D2CC"/>
              <w:bottom w:val="single" w:sz="4" w:space="0" w:color="D9D2CC"/>
              <w:right w:val="single" w:sz="4" w:space="0" w:color="D9D2CC"/>
            </w:tcBorders>
            <w:shd w:val="clear" w:color="auto" w:fill="F4F1EE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2974A68A" w14:textId="77777777" w:rsidR="00D31DC6" w:rsidRDefault="00000000">
            <w:pPr>
              <w:spacing w:line="260" w:lineRule="auto"/>
            </w:pPr>
            <w:r>
              <w:rPr>
                <w:rFonts w:ascii="Calibri" w:eastAsia="Calibri" w:hAnsi="Calibri" w:cs="Calibri"/>
                <w:b/>
                <w:bCs/>
                <w:sz w:val="17"/>
                <w:szCs w:val="17"/>
              </w:rPr>
              <w:t>Ruolo o titolo professionale</w:t>
            </w:r>
          </w:p>
        </w:tc>
        <w:tc>
          <w:tcPr>
            <w:tcW w:w="6600" w:type="dxa"/>
            <w:tcBorders>
              <w:top w:val="single" w:sz="4" w:space="0" w:color="D9D2CC"/>
              <w:left w:val="single" w:sz="4" w:space="0" w:color="D9D2CC"/>
              <w:bottom w:val="single" w:sz="4" w:space="0" w:color="D9D2CC"/>
              <w:right w:val="single" w:sz="4" w:space="0" w:color="D9D2CC"/>
            </w:tcBorders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7B25C82F" w14:textId="77777777" w:rsidR="00D31DC6" w:rsidRDefault="00D31DC6">
            <w:pPr>
              <w:spacing w:line="280" w:lineRule="auto"/>
            </w:pPr>
          </w:p>
        </w:tc>
      </w:tr>
      <w:tr w:rsidR="00D31DC6" w14:paraId="3C22DC30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Borders>
              <w:top w:val="single" w:sz="4" w:space="0" w:color="D9D2CC"/>
              <w:left w:val="single" w:sz="4" w:space="0" w:color="D9D2CC"/>
              <w:bottom w:val="single" w:sz="4" w:space="0" w:color="D9D2CC"/>
              <w:right w:val="single" w:sz="4" w:space="0" w:color="D9D2CC"/>
            </w:tcBorders>
            <w:shd w:val="clear" w:color="auto" w:fill="F4F1EE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34AD46A6" w14:textId="77777777" w:rsidR="00D31DC6" w:rsidRDefault="00000000">
            <w:pPr>
              <w:spacing w:line="260" w:lineRule="auto"/>
            </w:pPr>
            <w:r>
              <w:rPr>
                <w:rFonts w:ascii="Calibri" w:eastAsia="Calibri" w:hAnsi="Calibri" w:cs="Calibri"/>
                <w:b/>
                <w:bCs/>
                <w:sz w:val="17"/>
                <w:szCs w:val="17"/>
              </w:rPr>
              <w:t>Affiliazione o contesto professionale</w:t>
            </w:r>
          </w:p>
          <w:p w14:paraId="767C0BF8" w14:textId="77777777" w:rsidR="00D31DC6" w:rsidRDefault="00000000">
            <w:pPr>
              <w:spacing w:line="200" w:lineRule="auto"/>
            </w:pPr>
            <w:r>
              <w:rPr>
                <w:rFonts w:ascii="Calibri" w:eastAsia="Calibri" w:hAnsi="Calibri" w:cs="Calibri"/>
                <w:i/>
                <w:iCs/>
                <w:color w:val="6B6B6B"/>
                <w:sz w:val="14"/>
                <w:szCs w:val="14"/>
              </w:rPr>
              <w:t>istituzione, ente, organizzazione oppure libera professione</w:t>
            </w:r>
          </w:p>
        </w:tc>
        <w:tc>
          <w:tcPr>
            <w:tcW w:w="6600" w:type="dxa"/>
            <w:tcBorders>
              <w:top w:val="single" w:sz="4" w:space="0" w:color="D9D2CC"/>
              <w:left w:val="single" w:sz="4" w:space="0" w:color="D9D2CC"/>
              <w:bottom w:val="single" w:sz="4" w:space="0" w:color="D9D2CC"/>
              <w:right w:val="single" w:sz="4" w:space="0" w:color="D9D2CC"/>
            </w:tcBorders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0FE415BE" w14:textId="77777777" w:rsidR="00D31DC6" w:rsidRDefault="00D31DC6">
            <w:pPr>
              <w:spacing w:line="280" w:lineRule="auto"/>
            </w:pPr>
          </w:p>
        </w:tc>
      </w:tr>
      <w:tr w:rsidR="00D31DC6" w14:paraId="1A54A6D8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Borders>
              <w:top w:val="single" w:sz="4" w:space="0" w:color="D9D2CC"/>
              <w:left w:val="single" w:sz="4" w:space="0" w:color="D9D2CC"/>
              <w:bottom w:val="single" w:sz="4" w:space="0" w:color="D9D2CC"/>
              <w:right w:val="single" w:sz="4" w:space="0" w:color="D9D2CC"/>
            </w:tcBorders>
            <w:shd w:val="clear" w:color="auto" w:fill="F4F1EE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2065DFD4" w14:textId="77777777" w:rsidR="00D31DC6" w:rsidRDefault="00000000">
            <w:pPr>
              <w:spacing w:line="260" w:lineRule="auto"/>
            </w:pPr>
            <w:r>
              <w:rPr>
                <w:rFonts w:ascii="Calibri" w:eastAsia="Calibri" w:hAnsi="Calibri" w:cs="Calibri"/>
                <w:b/>
                <w:bCs/>
                <w:sz w:val="17"/>
                <w:szCs w:val="17"/>
              </w:rPr>
              <w:t>Città e paese</w:t>
            </w:r>
          </w:p>
        </w:tc>
        <w:tc>
          <w:tcPr>
            <w:tcW w:w="6600" w:type="dxa"/>
            <w:tcBorders>
              <w:top w:val="single" w:sz="4" w:space="0" w:color="D9D2CC"/>
              <w:left w:val="single" w:sz="4" w:space="0" w:color="D9D2CC"/>
              <w:bottom w:val="single" w:sz="4" w:space="0" w:color="D9D2CC"/>
              <w:right w:val="single" w:sz="4" w:space="0" w:color="D9D2CC"/>
            </w:tcBorders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7F4878F1" w14:textId="77777777" w:rsidR="00D31DC6" w:rsidRDefault="00D31DC6">
            <w:pPr>
              <w:spacing w:line="280" w:lineRule="auto"/>
            </w:pPr>
          </w:p>
        </w:tc>
      </w:tr>
      <w:tr w:rsidR="00D31DC6" w14:paraId="3E35EDD6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Borders>
              <w:top w:val="single" w:sz="4" w:space="0" w:color="D9D2CC"/>
              <w:left w:val="single" w:sz="4" w:space="0" w:color="D9D2CC"/>
              <w:bottom w:val="single" w:sz="4" w:space="0" w:color="D9D2CC"/>
              <w:right w:val="single" w:sz="4" w:space="0" w:color="D9D2CC"/>
            </w:tcBorders>
            <w:shd w:val="clear" w:color="auto" w:fill="F4F1EE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3C917886" w14:textId="77777777" w:rsidR="00D31DC6" w:rsidRDefault="00000000">
            <w:pPr>
              <w:spacing w:line="260" w:lineRule="auto"/>
            </w:pPr>
            <w:r>
              <w:rPr>
                <w:rFonts w:ascii="Calibri" w:eastAsia="Calibri" w:hAnsi="Calibri" w:cs="Calibri"/>
                <w:b/>
                <w:bCs/>
                <w:sz w:val="17"/>
                <w:szCs w:val="17"/>
              </w:rPr>
              <w:t>ORCID</w:t>
            </w:r>
          </w:p>
          <w:p w14:paraId="33C96E2B" w14:textId="77777777" w:rsidR="00D31DC6" w:rsidRDefault="00000000">
            <w:pPr>
              <w:spacing w:line="200" w:lineRule="auto"/>
            </w:pPr>
            <w:r>
              <w:rPr>
                <w:rFonts w:ascii="Calibri" w:eastAsia="Calibri" w:hAnsi="Calibri" w:cs="Calibri"/>
                <w:i/>
                <w:iCs/>
                <w:color w:val="6B6B6B"/>
                <w:sz w:val="14"/>
                <w:szCs w:val="14"/>
              </w:rPr>
              <w:t>facoltativo</w:t>
            </w:r>
          </w:p>
        </w:tc>
        <w:tc>
          <w:tcPr>
            <w:tcW w:w="6600" w:type="dxa"/>
            <w:tcBorders>
              <w:top w:val="single" w:sz="4" w:space="0" w:color="D9D2CC"/>
              <w:left w:val="single" w:sz="4" w:space="0" w:color="D9D2CC"/>
              <w:bottom w:val="single" w:sz="4" w:space="0" w:color="D9D2CC"/>
              <w:right w:val="single" w:sz="4" w:space="0" w:color="D9D2CC"/>
            </w:tcBorders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51943805" w14:textId="77777777" w:rsidR="00D31DC6" w:rsidRDefault="00D31DC6">
            <w:pPr>
              <w:spacing w:line="280" w:lineRule="auto"/>
            </w:pPr>
          </w:p>
        </w:tc>
      </w:tr>
      <w:tr w:rsidR="00D31DC6" w14:paraId="61D0651B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Borders>
              <w:top w:val="single" w:sz="4" w:space="0" w:color="D9D2CC"/>
              <w:left w:val="single" w:sz="4" w:space="0" w:color="D9D2CC"/>
              <w:bottom w:val="single" w:sz="4" w:space="0" w:color="D9D2CC"/>
              <w:right w:val="single" w:sz="4" w:space="0" w:color="D9D2CC"/>
            </w:tcBorders>
            <w:shd w:val="clear" w:color="auto" w:fill="F4F1EE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35F1F24D" w14:textId="77777777" w:rsidR="00D31DC6" w:rsidRDefault="00000000">
            <w:pPr>
              <w:spacing w:line="260" w:lineRule="auto"/>
            </w:pPr>
            <w:r>
              <w:rPr>
                <w:rFonts w:ascii="Calibri" w:eastAsia="Calibri" w:hAnsi="Calibri" w:cs="Calibri"/>
                <w:b/>
                <w:bCs/>
                <w:sz w:val="17"/>
                <w:szCs w:val="17"/>
              </w:rPr>
              <w:t>Nota biografica</w:t>
            </w:r>
          </w:p>
          <w:p w14:paraId="1DE9395C" w14:textId="04073D02" w:rsidR="00D31DC6" w:rsidRDefault="00C34D99">
            <w:pPr>
              <w:spacing w:line="200" w:lineRule="auto"/>
            </w:pPr>
            <w:r>
              <w:rPr>
                <w:rFonts w:ascii="Calibri" w:eastAsia="Calibri" w:hAnsi="Calibri" w:cs="Calibri"/>
                <w:i/>
                <w:iCs/>
                <w:color w:val="6B6B6B"/>
                <w:sz w:val="14"/>
                <w:szCs w:val="14"/>
              </w:rPr>
              <w:t>400-600</w:t>
            </w:r>
            <w:r w:rsidR="00000000">
              <w:rPr>
                <w:rFonts w:ascii="Calibri" w:eastAsia="Calibri" w:hAnsi="Calibri" w:cs="Calibri"/>
                <w:i/>
                <w:iCs/>
                <w:color w:val="6B6B6B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i/>
                <w:iCs/>
                <w:color w:val="6B6B6B"/>
                <w:sz w:val="14"/>
                <w:szCs w:val="14"/>
              </w:rPr>
              <w:t>caratteri</w:t>
            </w:r>
          </w:p>
        </w:tc>
        <w:tc>
          <w:tcPr>
            <w:tcW w:w="6600" w:type="dxa"/>
            <w:tcBorders>
              <w:top w:val="single" w:sz="4" w:space="0" w:color="D9D2CC"/>
              <w:left w:val="single" w:sz="4" w:space="0" w:color="D9D2CC"/>
              <w:bottom w:val="single" w:sz="4" w:space="0" w:color="D9D2CC"/>
              <w:right w:val="single" w:sz="4" w:space="0" w:color="D9D2CC"/>
            </w:tcBorders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174A398B" w14:textId="77777777" w:rsidR="00D31DC6" w:rsidRDefault="00D31DC6">
            <w:pPr>
              <w:spacing w:line="280" w:lineRule="auto"/>
            </w:pPr>
          </w:p>
          <w:p w14:paraId="158E490A" w14:textId="77777777" w:rsidR="00D31DC6" w:rsidRDefault="00D31DC6">
            <w:pPr>
              <w:spacing w:line="280" w:lineRule="auto"/>
            </w:pPr>
          </w:p>
          <w:p w14:paraId="0E94B950" w14:textId="77777777" w:rsidR="00D31DC6" w:rsidRDefault="00D31DC6">
            <w:pPr>
              <w:spacing w:line="280" w:lineRule="auto"/>
            </w:pPr>
          </w:p>
          <w:p w14:paraId="7A95D9C5" w14:textId="77777777" w:rsidR="00D31DC6" w:rsidRDefault="00D31DC6">
            <w:pPr>
              <w:spacing w:line="280" w:lineRule="auto"/>
            </w:pPr>
          </w:p>
        </w:tc>
      </w:tr>
    </w:tbl>
    <w:p w14:paraId="12C3B778" w14:textId="77777777" w:rsidR="00D31DC6" w:rsidRDefault="00D31DC6">
      <w:pPr>
        <w:pBdr>
          <w:bottom w:val="single" w:sz="4" w:space="1" w:color="D9D2CC"/>
        </w:pBdr>
        <w:spacing w:before="60" w:after="180"/>
      </w:pPr>
    </w:p>
    <w:p w14:paraId="79623754" w14:textId="77777777" w:rsidR="00D31DC6" w:rsidRDefault="00000000">
      <w:pPr>
        <w:spacing w:after="100" w:line="260" w:lineRule="auto"/>
      </w:pPr>
      <w:r>
        <w:rPr>
          <w:rFonts w:ascii="Calibri" w:eastAsia="Calibri" w:hAnsi="Calibri" w:cs="Calibri"/>
          <w:b/>
          <w:bCs/>
          <w:caps/>
          <w:color w:val="E1552F"/>
          <w:spacing w:val="18"/>
          <w:sz w:val="17"/>
          <w:szCs w:val="17"/>
        </w:rPr>
        <w:lastRenderedPageBreak/>
        <w:t>Le tue aree di competenza</w:t>
      </w:r>
    </w:p>
    <w:p w14:paraId="47F18F52" w14:textId="3BD6FD8C" w:rsidR="00D31DC6" w:rsidRDefault="00000000">
      <w:pPr>
        <w:spacing w:after="200" w:line="260" w:lineRule="auto"/>
      </w:pPr>
      <w:r>
        <w:t xml:space="preserve">Barra fino a tre aree. Sono le stesse su cui è organizzato l’albo e servono alla redazione per affidare ogni testo </w:t>
      </w:r>
      <w:r w:rsidR="00DF6E03">
        <w:t>al revisore più adatto.</w:t>
      </w:r>
    </w:p>
    <w:tbl>
      <w:tblPr>
        <w:tblW w:w="97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50"/>
        <w:gridCol w:w="4850"/>
      </w:tblGrid>
      <w:tr w:rsidR="00D31DC6" w14:paraId="09E18912" w14:textId="77777777">
        <w:tblPrEx>
          <w:tblCellMar>
            <w:top w:w="0" w:type="dxa"/>
            <w:bottom w:w="0" w:type="dxa"/>
          </w:tblCellMar>
        </w:tblPrEx>
        <w:tc>
          <w:tcPr>
            <w:tcW w:w="4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415BB" w14:textId="77777777" w:rsidR="00D31DC6" w:rsidRDefault="00000000">
            <w:pPr>
              <w:spacing w:after="200" w:line="260" w:lineRule="auto"/>
            </w:pPr>
            <w:proofErr w:type="gramStart"/>
            <w:r>
              <w:t>□  Social</w:t>
            </w:r>
            <w:proofErr w:type="gramEnd"/>
            <w:r>
              <w:t xml:space="preserve"> work e servizi alla persona</w:t>
            </w:r>
          </w:p>
          <w:p w14:paraId="329271B7" w14:textId="77777777" w:rsidR="00D31DC6" w:rsidRDefault="00000000">
            <w:pPr>
              <w:spacing w:after="200" w:line="260" w:lineRule="auto"/>
            </w:pPr>
            <w:proofErr w:type="gramStart"/>
            <w:r>
              <w:t>□  Pedagogia</w:t>
            </w:r>
            <w:proofErr w:type="gramEnd"/>
            <w:r>
              <w:t xml:space="preserve"> sociale ed educazione degli adulti</w:t>
            </w:r>
          </w:p>
          <w:p w14:paraId="37213799" w14:textId="77777777" w:rsidR="00D31DC6" w:rsidRDefault="00000000">
            <w:pPr>
              <w:spacing w:after="200" w:line="260" w:lineRule="auto"/>
            </w:pPr>
            <w:proofErr w:type="gramStart"/>
            <w:r>
              <w:t>□  Supervisione</w:t>
            </w:r>
            <w:proofErr w:type="gramEnd"/>
            <w:r>
              <w:t xml:space="preserve"> e sviluppo professionale</w:t>
            </w:r>
          </w:p>
          <w:p w14:paraId="105EB251" w14:textId="77777777" w:rsidR="00D31DC6" w:rsidRDefault="00000000">
            <w:pPr>
              <w:spacing w:after="200" w:line="260" w:lineRule="auto"/>
            </w:pPr>
            <w:proofErr w:type="gramStart"/>
            <w:r>
              <w:t>□  Counselling</w:t>
            </w:r>
            <w:proofErr w:type="gramEnd"/>
            <w:r>
              <w:t>, coaching e mediazione</w:t>
            </w:r>
          </w:p>
          <w:p w14:paraId="1BEB76B7" w14:textId="77777777" w:rsidR="00D31DC6" w:rsidRDefault="00000000">
            <w:pPr>
              <w:spacing w:after="200" w:line="260" w:lineRule="auto"/>
            </w:pPr>
            <w:proofErr w:type="gramStart"/>
            <w:r>
              <w:t>□  Organizzazioni</w:t>
            </w:r>
            <w:proofErr w:type="gramEnd"/>
            <w:r>
              <w:t xml:space="preserve"> e processi di cambiamento</w:t>
            </w:r>
          </w:p>
          <w:p w14:paraId="3336012E" w14:textId="77777777" w:rsidR="00D31DC6" w:rsidRDefault="00000000">
            <w:pPr>
              <w:spacing w:after="200" w:line="260" w:lineRule="auto"/>
            </w:pPr>
            <w:proofErr w:type="gramStart"/>
            <w:r>
              <w:t>□  Leadership</w:t>
            </w:r>
            <w:proofErr w:type="gramEnd"/>
            <w:r>
              <w:t xml:space="preserve"> e </w:t>
            </w:r>
            <w:proofErr w:type="spellStart"/>
            <w:r>
              <w:t>sensemaking</w:t>
            </w:r>
            <w:proofErr w:type="spellEnd"/>
            <w:r>
              <w:t xml:space="preserve"> organizzativo</w:t>
            </w:r>
          </w:p>
        </w:tc>
        <w:tc>
          <w:tcPr>
            <w:tcW w:w="4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80C1E" w14:textId="77777777" w:rsidR="00D31DC6" w:rsidRDefault="00000000">
            <w:pPr>
              <w:spacing w:after="200" w:line="260" w:lineRule="auto"/>
            </w:pPr>
            <w:proofErr w:type="gramStart"/>
            <w:r>
              <w:t>□  Benessere</w:t>
            </w:r>
            <w:proofErr w:type="gramEnd"/>
            <w:r>
              <w:t xml:space="preserve"> e salute nei contesti di lavoro</w:t>
            </w:r>
          </w:p>
          <w:p w14:paraId="30559C89" w14:textId="77777777" w:rsidR="00D31DC6" w:rsidRDefault="00000000">
            <w:pPr>
              <w:spacing w:after="200" w:line="260" w:lineRule="auto"/>
            </w:pPr>
            <w:proofErr w:type="gramStart"/>
            <w:r>
              <w:t>□  Politiche</w:t>
            </w:r>
            <w:proofErr w:type="gramEnd"/>
            <w:r>
              <w:t xml:space="preserve"> sociali e sistemi di welfare</w:t>
            </w:r>
          </w:p>
          <w:p w14:paraId="5F63121A" w14:textId="77777777" w:rsidR="00D31DC6" w:rsidRDefault="00000000">
            <w:pPr>
              <w:spacing w:after="200" w:line="260" w:lineRule="auto"/>
            </w:pPr>
            <w:proofErr w:type="gramStart"/>
            <w:r>
              <w:t>□  Studi</w:t>
            </w:r>
            <w:proofErr w:type="gramEnd"/>
            <w:r>
              <w:t xml:space="preserve"> narrativi e metodi narrativi</w:t>
            </w:r>
          </w:p>
          <w:p w14:paraId="76BA6395" w14:textId="77777777" w:rsidR="00D31DC6" w:rsidRDefault="00000000">
            <w:pPr>
              <w:spacing w:after="200" w:line="260" w:lineRule="auto"/>
            </w:pPr>
            <w:proofErr w:type="gramStart"/>
            <w:r>
              <w:t>□  Metodologie</w:t>
            </w:r>
            <w:proofErr w:type="gramEnd"/>
            <w:r>
              <w:t xml:space="preserve"> della ricerca qualitativa</w:t>
            </w:r>
          </w:p>
          <w:p w14:paraId="678B39CC" w14:textId="77777777" w:rsidR="00D31DC6" w:rsidRDefault="00000000">
            <w:pPr>
              <w:spacing w:after="200" w:line="260" w:lineRule="auto"/>
            </w:pPr>
            <w:proofErr w:type="gramStart"/>
            <w:r>
              <w:t>□  Sostenibilità</w:t>
            </w:r>
            <w:proofErr w:type="gramEnd"/>
            <w:r>
              <w:t>, giustizia ambientale e prospettive eco-sociali</w:t>
            </w:r>
          </w:p>
          <w:p w14:paraId="63352BE3" w14:textId="77777777" w:rsidR="00D31DC6" w:rsidRDefault="00000000">
            <w:pPr>
              <w:spacing w:after="200" w:line="260" w:lineRule="auto"/>
            </w:pPr>
            <w:proofErr w:type="gramStart"/>
            <w:r>
              <w:t>□  Studi</w:t>
            </w:r>
            <w:proofErr w:type="gramEnd"/>
            <w:r>
              <w:t xml:space="preserve"> interdisciplinari e interprofessionali</w:t>
            </w:r>
          </w:p>
        </w:tc>
      </w:tr>
    </w:tbl>
    <w:p w14:paraId="2C5436B5" w14:textId="77777777" w:rsidR="00D31DC6" w:rsidRDefault="00D31DC6">
      <w:pPr>
        <w:pBdr>
          <w:bottom w:val="single" w:sz="4" w:space="1" w:color="D9D2CC"/>
        </w:pBdr>
        <w:spacing w:before="60" w:after="180"/>
      </w:pPr>
    </w:p>
    <w:p w14:paraId="35C375F3" w14:textId="77777777" w:rsidR="00D31DC6" w:rsidRDefault="00000000">
      <w:pPr>
        <w:spacing w:after="100" w:line="260" w:lineRule="auto"/>
      </w:pPr>
      <w:r>
        <w:rPr>
          <w:rFonts w:ascii="Calibri" w:eastAsia="Calibri" w:hAnsi="Calibri" w:cs="Calibri"/>
          <w:b/>
          <w:bCs/>
          <w:caps/>
          <w:color w:val="E1552F"/>
          <w:spacing w:val="18"/>
          <w:sz w:val="17"/>
          <w:szCs w:val="17"/>
        </w:rPr>
        <w:t>Metodi e approcci</w:t>
      </w:r>
    </w:p>
    <w:p w14:paraId="2690CDF6" w14:textId="339A491F" w:rsidR="00D31DC6" w:rsidRDefault="00000000">
      <w:pPr>
        <w:spacing w:after="200" w:line="260" w:lineRule="auto"/>
      </w:pPr>
      <w:r>
        <w:t>Barra i metodi e gli approcci su cui ti senti di esprimere un</w:t>
      </w:r>
      <w:r w:rsidR="00DF6E03">
        <w:t>a valutazione</w:t>
      </w:r>
      <w:r>
        <w:t>.</w:t>
      </w:r>
    </w:p>
    <w:tbl>
      <w:tblPr>
        <w:tblW w:w="97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50"/>
        <w:gridCol w:w="4850"/>
      </w:tblGrid>
      <w:tr w:rsidR="00D31DC6" w14:paraId="52C5AEB0" w14:textId="77777777">
        <w:tblPrEx>
          <w:tblCellMar>
            <w:top w:w="0" w:type="dxa"/>
            <w:bottom w:w="0" w:type="dxa"/>
          </w:tblCellMar>
        </w:tblPrEx>
        <w:tc>
          <w:tcPr>
            <w:tcW w:w="4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A1250" w14:textId="77777777" w:rsidR="00D31DC6" w:rsidRDefault="00000000">
            <w:pPr>
              <w:spacing w:after="200" w:line="260" w:lineRule="auto"/>
            </w:pPr>
            <w:proofErr w:type="gramStart"/>
            <w:r>
              <w:t>□  Ricerca</w:t>
            </w:r>
            <w:proofErr w:type="gramEnd"/>
            <w:r>
              <w:t xml:space="preserve"> qualitativa</w:t>
            </w:r>
          </w:p>
          <w:p w14:paraId="7ADD4686" w14:textId="77777777" w:rsidR="00D31DC6" w:rsidRDefault="00000000">
            <w:pPr>
              <w:spacing w:after="200" w:line="260" w:lineRule="auto"/>
            </w:pPr>
            <w:proofErr w:type="gramStart"/>
            <w:r>
              <w:t>□  Ricerca</w:t>
            </w:r>
            <w:proofErr w:type="gramEnd"/>
            <w:r>
              <w:t xml:space="preserve"> quantitativa</w:t>
            </w:r>
          </w:p>
          <w:p w14:paraId="15E77D1E" w14:textId="77777777" w:rsidR="00D31DC6" w:rsidRDefault="00000000">
            <w:pPr>
              <w:spacing w:after="200" w:line="260" w:lineRule="auto"/>
            </w:pPr>
            <w:proofErr w:type="gramStart"/>
            <w:r>
              <w:t>□  Mixed</w:t>
            </w:r>
            <w:proofErr w:type="gramEnd"/>
            <w:r>
              <w:t xml:space="preserve"> </w:t>
            </w:r>
            <w:proofErr w:type="spellStart"/>
            <w:r>
              <w:t>methods</w:t>
            </w:r>
            <w:proofErr w:type="spellEnd"/>
          </w:p>
          <w:p w14:paraId="6CB793E1" w14:textId="77777777" w:rsidR="00D31DC6" w:rsidRDefault="00000000">
            <w:pPr>
              <w:spacing w:after="200" w:line="260" w:lineRule="auto"/>
            </w:pPr>
            <w:proofErr w:type="gramStart"/>
            <w:r>
              <w:t>□  Narrative</w:t>
            </w:r>
            <w:proofErr w:type="gramEnd"/>
            <w:r>
              <w:t xml:space="preserve"> </w:t>
            </w:r>
            <w:proofErr w:type="spellStart"/>
            <w:r>
              <w:t>inquiry</w:t>
            </w:r>
            <w:proofErr w:type="spellEnd"/>
          </w:p>
          <w:p w14:paraId="59B1107A" w14:textId="77777777" w:rsidR="00D31DC6" w:rsidRDefault="00000000">
            <w:pPr>
              <w:spacing w:after="200" w:line="260" w:lineRule="auto"/>
            </w:pPr>
            <w:proofErr w:type="gramStart"/>
            <w:r>
              <w:t>□  Etnografia</w:t>
            </w:r>
            <w:proofErr w:type="gramEnd"/>
          </w:p>
          <w:p w14:paraId="78D20E54" w14:textId="77777777" w:rsidR="00D31DC6" w:rsidRDefault="00000000">
            <w:pPr>
              <w:spacing w:after="200" w:line="260" w:lineRule="auto"/>
            </w:pPr>
            <w:proofErr w:type="gramStart"/>
            <w:r>
              <w:t xml:space="preserve">□  </w:t>
            </w:r>
            <w:proofErr w:type="spellStart"/>
            <w:r>
              <w:t>Grounded</w:t>
            </w:r>
            <w:proofErr w:type="spellEnd"/>
            <w:proofErr w:type="gramEnd"/>
            <w:r>
              <w:t xml:space="preserve"> theory</w:t>
            </w:r>
          </w:p>
          <w:p w14:paraId="2D7CAFF1" w14:textId="77777777" w:rsidR="00D31DC6" w:rsidRDefault="00000000">
            <w:pPr>
              <w:spacing w:after="200" w:line="260" w:lineRule="auto"/>
            </w:pPr>
            <w:proofErr w:type="gramStart"/>
            <w:r>
              <w:t>□  Case</w:t>
            </w:r>
            <w:proofErr w:type="gramEnd"/>
            <w:r>
              <w:t xml:space="preserve"> study</w:t>
            </w:r>
          </w:p>
          <w:p w14:paraId="23767B1B" w14:textId="77777777" w:rsidR="00D31DC6" w:rsidRDefault="00000000">
            <w:pPr>
              <w:spacing w:after="200" w:line="260" w:lineRule="auto"/>
            </w:pPr>
            <w:proofErr w:type="gramStart"/>
            <w:r>
              <w:t>□  Analisi</w:t>
            </w:r>
            <w:proofErr w:type="gramEnd"/>
            <w:r>
              <w:t xml:space="preserve"> tematica</w:t>
            </w:r>
          </w:p>
        </w:tc>
        <w:tc>
          <w:tcPr>
            <w:tcW w:w="4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D8A63" w14:textId="77777777" w:rsidR="00D31DC6" w:rsidRDefault="00000000">
            <w:pPr>
              <w:spacing w:after="200" w:line="260" w:lineRule="auto"/>
            </w:pPr>
            <w:proofErr w:type="gramStart"/>
            <w:r>
              <w:t>□  Analisi</w:t>
            </w:r>
            <w:proofErr w:type="gramEnd"/>
            <w:r>
              <w:t xml:space="preserve"> del discorso</w:t>
            </w:r>
          </w:p>
          <w:p w14:paraId="0692A7B3" w14:textId="77777777" w:rsidR="00D31DC6" w:rsidRDefault="00000000">
            <w:pPr>
              <w:spacing w:after="200" w:line="260" w:lineRule="auto"/>
            </w:pPr>
            <w:proofErr w:type="gramStart"/>
            <w:r>
              <w:t>□  Ricerca</w:t>
            </w:r>
            <w:proofErr w:type="gramEnd"/>
            <w:r>
              <w:t>-azione</w:t>
            </w:r>
          </w:p>
          <w:p w14:paraId="43382630" w14:textId="77777777" w:rsidR="00D31DC6" w:rsidRDefault="00000000">
            <w:pPr>
              <w:spacing w:after="200" w:line="260" w:lineRule="auto"/>
            </w:pPr>
            <w:proofErr w:type="gramStart"/>
            <w:r>
              <w:t>□  Metodi</w:t>
            </w:r>
            <w:proofErr w:type="gramEnd"/>
            <w:r>
              <w:t xml:space="preserve"> partecipativi</w:t>
            </w:r>
          </w:p>
          <w:p w14:paraId="5C1DE710" w14:textId="77777777" w:rsidR="00D31DC6" w:rsidRDefault="00000000">
            <w:pPr>
              <w:spacing w:after="200" w:line="260" w:lineRule="auto"/>
            </w:pPr>
            <w:proofErr w:type="gramStart"/>
            <w:r>
              <w:t xml:space="preserve">□  </w:t>
            </w:r>
            <w:proofErr w:type="spellStart"/>
            <w:r>
              <w:t>Systematic</w:t>
            </w:r>
            <w:proofErr w:type="spellEnd"/>
            <w:proofErr w:type="gramEnd"/>
            <w:r>
              <w:t xml:space="preserve"> o </w:t>
            </w:r>
            <w:proofErr w:type="spellStart"/>
            <w:r>
              <w:t>scoping</w:t>
            </w:r>
            <w:proofErr w:type="spellEnd"/>
            <w:r>
              <w:t xml:space="preserve"> review</w:t>
            </w:r>
          </w:p>
          <w:p w14:paraId="023632AC" w14:textId="77777777" w:rsidR="00D31DC6" w:rsidRDefault="00000000">
            <w:pPr>
              <w:spacing w:after="200" w:line="260" w:lineRule="auto"/>
            </w:pPr>
            <w:proofErr w:type="gramStart"/>
            <w:r>
              <w:t>□  Ricerca</w:t>
            </w:r>
            <w:proofErr w:type="gramEnd"/>
            <w:r>
              <w:t xml:space="preserve"> valutativa</w:t>
            </w:r>
          </w:p>
          <w:p w14:paraId="7442AC80" w14:textId="77777777" w:rsidR="00D31DC6" w:rsidRDefault="00000000">
            <w:pPr>
              <w:spacing w:after="200" w:line="260" w:lineRule="auto"/>
            </w:pPr>
            <w:proofErr w:type="gramStart"/>
            <w:r>
              <w:t>□  Studio</w:t>
            </w:r>
            <w:proofErr w:type="gramEnd"/>
            <w:r>
              <w:t xml:space="preserve"> teorico o concettuale</w:t>
            </w:r>
          </w:p>
          <w:p w14:paraId="3CE0974C" w14:textId="77777777" w:rsidR="00D31DC6" w:rsidRDefault="00000000">
            <w:pPr>
              <w:spacing w:after="200" w:line="260" w:lineRule="auto"/>
            </w:pPr>
            <w:proofErr w:type="gramStart"/>
            <w:r>
              <w:t>□  Practice</w:t>
            </w:r>
            <w:proofErr w:type="gramEnd"/>
            <w:r>
              <w:t>-</w:t>
            </w:r>
            <w:proofErr w:type="spellStart"/>
            <w:r>
              <w:t>based</w:t>
            </w:r>
            <w:proofErr w:type="spellEnd"/>
            <w:r>
              <w:t xml:space="preserve"> </w:t>
            </w:r>
            <w:proofErr w:type="spellStart"/>
            <w:r>
              <w:t>research</w:t>
            </w:r>
            <w:proofErr w:type="spellEnd"/>
          </w:p>
          <w:p w14:paraId="0F1925A4" w14:textId="77777777" w:rsidR="00D31DC6" w:rsidRDefault="00000000">
            <w:pPr>
              <w:spacing w:after="200" w:line="260" w:lineRule="auto"/>
            </w:pPr>
            <w:proofErr w:type="gramStart"/>
            <w:r>
              <w:t>□  Altro</w:t>
            </w:r>
            <w:proofErr w:type="gramEnd"/>
            <w:r>
              <w:t>:</w:t>
            </w:r>
          </w:p>
        </w:tc>
      </w:tr>
    </w:tbl>
    <w:p w14:paraId="04CB72ED" w14:textId="77777777" w:rsidR="00D31DC6" w:rsidRDefault="00D31DC6">
      <w:pPr>
        <w:pBdr>
          <w:bottom w:val="single" w:sz="4" w:space="1" w:color="D9D2CC"/>
        </w:pBdr>
        <w:spacing w:before="60" w:after="180"/>
      </w:pPr>
    </w:p>
    <w:p w14:paraId="0C04B189" w14:textId="77777777" w:rsidR="00D31DC6" w:rsidRDefault="00000000">
      <w:pPr>
        <w:spacing w:after="100" w:line="260" w:lineRule="auto"/>
      </w:pPr>
      <w:r>
        <w:rPr>
          <w:rFonts w:ascii="Calibri" w:eastAsia="Calibri" w:hAnsi="Calibri" w:cs="Calibri"/>
          <w:b/>
          <w:bCs/>
          <w:caps/>
          <w:color w:val="E1552F"/>
          <w:spacing w:val="18"/>
          <w:sz w:val="17"/>
          <w:szCs w:val="17"/>
        </w:rPr>
        <w:t>Lingue e disponibilità</w:t>
      </w:r>
    </w:p>
    <w:tbl>
      <w:tblPr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0"/>
        <w:gridCol w:w="6600"/>
      </w:tblGrid>
      <w:tr w:rsidR="00D31DC6" w14:paraId="14D18E4F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Borders>
              <w:top w:val="single" w:sz="4" w:space="0" w:color="D9D2CC"/>
              <w:left w:val="single" w:sz="4" w:space="0" w:color="D9D2CC"/>
              <w:bottom w:val="single" w:sz="4" w:space="0" w:color="D9D2CC"/>
              <w:right w:val="single" w:sz="4" w:space="0" w:color="D9D2CC"/>
            </w:tcBorders>
            <w:shd w:val="clear" w:color="auto" w:fill="F4F1EE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2B1B9A88" w14:textId="77777777" w:rsidR="00D31DC6" w:rsidRDefault="00000000">
            <w:pPr>
              <w:spacing w:line="260" w:lineRule="auto"/>
            </w:pPr>
            <w:r>
              <w:rPr>
                <w:rFonts w:ascii="Calibri" w:eastAsia="Calibri" w:hAnsi="Calibri" w:cs="Calibri"/>
                <w:b/>
                <w:bCs/>
                <w:sz w:val="17"/>
                <w:szCs w:val="17"/>
              </w:rPr>
              <w:t>Lingue in cui puoi leggere</w:t>
            </w:r>
          </w:p>
          <w:p w14:paraId="5D040B00" w14:textId="77777777" w:rsidR="00D31DC6" w:rsidRDefault="00000000">
            <w:pPr>
              <w:spacing w:line="200" w:lineRule="auto"/>
            </w:pPr>
            <w:r>
              <w:rPr>
                <w:rFonts w:ascii="Calibri" w:eastAsia="Calibri" w:hAnsi="Calibri" w:cs="Calibri"/>
                <w:i/>
                <w:iCs/>
                <w:color w:val="6B6B6B"/>
                <w:sz w:val="14"/>
                <w:szCs w:val="14"/>
              </w:rPr>
              <w:t xml:space="preserve">italiano · English ·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6B6B6B"/>
                <w:sz w:val="14"/>
                <w:szCs w:val="14"/>
              </w:rPr>
              <w:t>français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6B6B6B"/>
                <w:sz w:val="14"/>
                <w:szCs w:val="14"/>
              </w:rPr>
              <w:t xml:space="preserve"> ·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6B6B6B"/>
                <w:sz w:val="14"/>
                <w:szCs w:val="14"/>
              </w:rPr>
              <w:t>español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6B6B6B"/>
                <w:sz w:val="14"/>
                <w:szCs w:val="14"/>
              </w:rPr>
              <w:t xml:space="preserve"> · Deutsch · altro</w:t>
            </w:r>
          </w:p>
        </w:tc>
        <w:tc>
          <w:tcPr>
            <w:tcW w:w="6600" w:type="dxa"/>
            <w:tcBorders>
              <w:top w:val="single" w:sz="4" w:space="0" w:color="D9D2CC"/>
              <w:left w:val="single" w:sz="4" w:space="0" w:color="D9D2CC"/>
              <w:bottom w:val="single" w:sz="4" w:space="0" w:color="D9D2CC"/>
              <w:right w:val="single" w:sz="4" w:space="0" w:color="D9D2CC"/>
            </w:tcBorders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7F26F6A8" w14:textId="77777777" w:rsidR="00D31DC6" w:rsidRDefault="00D31DC6">
            <w:pPr>
              <w:spacing w:line="280" w:lineRule="auto"/>
            </w:pPr>
          </w:p>
        </w:tc>
      </w:tr>
      <w:tr w:rsidR="00D31DC6" w14:paraId="23AE9CD0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Borders>
              <w:top w:val="single" w:sz="4" w:space="0" w:color="D9D2CC"/>
              <w:left w:val="single" w:sz="4" w:space="0" w:color="D9D2CC"/>
              <w:bottom w:val="single" w:sz="4" w:space="0" w:color="D9D2CC"/>
              <w:right w:val="single" w:sz="4" w:space="0" w:color="D9D2CC"/>
            </w:tcBorders>
            <w:shd w:val="clear" w:color="auto" w:fill="F4F1EE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464D292B" w14:textId="77777777" w:rsidR="00D31DC6" w:rsidRDefault="00000000">
            <w:pPr>
              <w:spacing w:line="260" w:lineRule="auto"/>
            </w:pPr>
            <w:r>
              <w:rPr>
                <w:rFonts w:ascii="Calibri" w:eastAsia="Calibri" w:hAnsi="Calibri" w:cs="Calibri"/>
                <w:b/>
                <w:bCs/>
                <w:sz w:val="17"/>
                <w:szCs w:val="17"/>
              </w:rPr>
              <w:t>Sezioni su cui preferisci intervenire</w:t>
            </w:r>
          </w:p>
          <w:p w14:paraId="19312081" w14:textId="77777777" w:rsidR="00D31DC6" w:rsidRDefault="00000000">
            <w:pPr>
              <w:spacing w:line="200" w:lineRule="auto"/>
            </w:pPr>
            <w:r>
              <w:rPr>
                <w:rFonts w:ascii="Calibri" w:eastAsia="Calibri" w:hAnsi="Calibri" w:cs="Calibri"/>
                <w:i/>
                <w:iCs/>
                <w:color w:val="6B6B6B"/>
                <w:sz w:val="14"/>
                <w:szCs w:val="14"/>
              </w:rPr>
              <w:t xml:space="preserve">Saggi e ricerche · Pratiche narrate · Strumenti · International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6B6B6B"/>
                <w:sz w:val="14"/>
                <w:szCs w:val="14"/>
              </w:rPr>
              <w:t>Section</w:t>
            </w:r>
            <w:proofErr w:type="spellEnd"/>
          </w:p>
        </w:tc>
        <w:tc>
          <w:tcPr>
            <w:tcW w:w="6600" w:type="dxa"/>
            <w:tcBorders>
              <w:top w:val="single" w:sz="4" w:space="0" w:color="D9D2CC"/>
              <w:left w:val="single" w:sz="4" w:space="0" w:color="D9D2CC"/>
              <w:bottom w:val="single" w:sz="4" w:space="0" w:color="D9D2CC"/>
              <w:right w:val="single" w:sz="4" w:space="0" w:color="D9D2CC"/>
            </w:tcBorders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0CB8AC17" w14:textId="77777777" w:rsidR="00D31DC6" w:rsidRDefault="00D31DC6">
            <w:pPr>
              <w:spacing w:line="280" w:lineRule="auto"/>
            </w:pPr>
          </w:p>
        </w:tc>
      </w:tr>
      <w:tr w:rsidR="00D31DC6" w14:paraId="6610829C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Borders>
              <w:top w:val="single" w:sz="4" w:space="0" w:color="D9D2CC"/>
              <w:left w:val="single" w:sz="4" w:space="0" w:color="D9D2CC"/>
              <w:bottom w:val="single" w:sz="4" w:space="0" w:color="D9D2CC"/>
              <w:right w:val="single" w:sz="4" w:space="0" w:color="D9D2CC"/>
            </w:tcBorders>
            <w:shd w:val="clear" w:color="auto" w:fill="F4F1EE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7CC2A2B6" w14:textId="77777777" w:rsidR="00D31DC6" w:rsidRDefault="00000000">
            <w:pPr>
              <w:spacing w:line="260" w:lineRule="auto"/>
            </w:pPr>
            <w:r>
              <w:rPr>
                <w:rFonts w:ascii="Calibri" w:eastAsia="Calibri" w:hAnsi="Calibri" w:cs="Calibri"/>
                <w:b/>
                <w:bCs/>
                <w:sz w:val="17"/>
                <w:szCs w:val="17"/>
              </w:rPr>
              <w:t>Revisioni che puoi svolgere in un anno</w:t>
            </w:r>
          </w:p>
          <w:p w14:paraId="51E92770" w14:textId="77777777" w:rsidR="00D31DC6" w:rsidRDefault="00000000">
            <w:pPr>
              <w:spacing w:line="200" w:lineRule="auto"/>
            </w:pPr>
            <w:r>
              <w:rPr>
                <w:rFonts w:ascii="Calibri" w:eastAsia="Calibri" w:hAnsi="Calibri" w:cs="Calibri"/>
                <w:i/>
                <w:iCs/>
                <w:color w:val="6B6B6B"/>
                <w:sz w:val="14"/>
                <w:szCs w:val="14"/>
              </w:rPr>
              <w:t>una, due o più</w:t>
            </w:r>
          </w:p>
        </w:tc>
        <w:tc>
          <w:tcPr>
            <w:tcW w:w="6600" w:type="dxa"/>
            <w:tcBorders>
              <w:top w:val="single" w:sz="4" w:space="0" w:color="D9D2CC"/>
              <w:left w:val="single" w:sz="4" w:space="0" w:color="D9D2CC"/>
              <w:bottom w:val="single" w:sz="4" w:space="0" w:color="D9D2CC"/>
              <w:right w:val="single" w:sz="4" w:space="0" w:color="D9D2CC"/>
            </w:tcBorders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789ACF52" w14:textId="77777777" w:rsidR="00D31DC6" w:rsidRDefault="00D31DC6">
            <w:pPr>
              <w:spacing w:line="280" w:lineRule="auto"/>
            </w:pPr>
          </w:p>
        </w:tc>
      </w:tr>
      <w:tr w:rsidR="00D31DC6" w14:paraId="7C8C4524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Borders>
              <w:top w:val="single" w:sz="4" w:space="0" w:color="D9D2CC"/>
              <w:left w:val="single" w:sz="4" w:space="0" w:color="D9D2CC"/>
              <w:bottom w:val="single" w:sz="4" w:space="0" w:color="D9D2CC"/>
              <w:right w:val="single" w:sz="4" w:space="0" w:color="D9D2CC"/>
            </w:tcBorders>
            <w:shd w:val="clear" w:color="auto" w:fill="F4F1EE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226F8466" w14:textId="77777777" w:rsidR="00D31DC6" w:rsidRDefault="00000000">
            <w:pPr>
              <w:spacing w:line="260" w:lineRule="auto"/>
            </w:pPr>
            <w:r>
              <w:rPr>
                <w:rFonts w:ascii="Calibri" w:eastAsia="Calibri" w:hAnsi="Calibri" w:cs="Calibri"/>
                <w:b/>
                <w:bCs/>
                <w:sz w:val="17"/>
                <w:szCs w:val="17"/>
              </w:rPr>
              <w:t>Periodi di indisponibilità</w:t>
            </w:r>
          </w:p>
          <w:p w14:paraId="2B36FBD9" w14:textId="77777777" w:rsidR="00D31DC6" w:rsidRDefault="00000000">
            <w:pPr>
              <w:spacing w:line="200" w:lineRule="auto"/>
            </w:pPr>
            <w:r>
              <w:rPr>
                <w:rFonts w:ascii="Calibri" w:eastAsia="Calibri" w:hAnsi="Calibri" w:cs="Calibri"/>
                <w:i/>
                <w:iCs/>
                <w:color w:val="6B6B6B"/>
                <w:sz w:val="14"/>
                <w:szCs w:val="14"/>
              </w:rPr>
              <w:t>facoltativo</w:t>
            </w:r>
          </w:p>
        </w:tc>
        <w:tc>
          <w:tcPr>
            <w:tcW w:w="6600" w:type="dxa"/>
            <w:tcBorders>
              <w:top w:val="single" w:sz="4" w:space="0" w:color="D9D2CC"/>
              <w:left w:val="single" w:sz="4" w:space="0" w:color="D9D2CC"/>
              <w:bottom w:val="single" w:sz="4" w:space="0" w:color="D9D2CC"/>
              <w:right w:val="single" w:sz="4" w:space="0" w:color="D9D2CC"/>
            </w:tcBorders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77686F8C" w14:textId="77777777" w:rsidR="00D31DC6" w:rsidRDefault="00D31DC6">
            <w:pPr>
              <w:spacing w:line="280" w:lineRule="auto"/>
            </w:pPr>
          </w:p>
        </w:tc>
      </w:tr>
      <w:tr w:rsidR="00D31DC6" w14:paraId="65CAC6BD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Borders>
              <w:top w:val="single" w:sz="4" w:space="0" w:color="D9D2CC"/>
              <w:left w:val="single" w:sz="4" w:space="0" w:color="D9D2CC"/>
              <w:bottom w:val="single" w:sz="4" w:space="0" w:color="D9D2CC"/>
              <w:right w:val="single" w:sz="4" w:space="0" w:color="D9D2CC"/>
            </w:tcBorders>
            <w:shd w:val="clear" w:color="auto" w:fill="F4F1EE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2C457CE0" w14:textId="77777777" w:rsidR="00D31DC6" w:rsidRDefault="00000000">
            <w:pPr>
              <w:spacing w:line="260" w:lineRule="auto"/>
            </w:pPr>
            <w:r>
              <w:rPr>
                <w:rFonts w:ascii="Calibri" w:eastAsia="Calibri" w:hAnsi="Calibri" w:cs="Calibri"/>
                <w:b/>
                <w:bCs/>
                <w:sz w:val="17"/>
                <w:szCs w:val="17"/>
              </w:rPr>
              <w:t>Possibili conflitti di interesse</w:t>
            </w:r>
          </w:p>
          <w:p w14:paraId="00D46E87" w14:textId="77777777" w:rsidR="00D31DC6" w:rsidRDefault="00000000">
            <w:pPr>
              <w:spacing w:line="200" w:lineRule="auto"/>
            </w:pPr>
            <w:r>
              <w:rPr>
                <w:rFonts w:ascii="Calibri" w:eastAsia="Calibri" w:hAnsi="Calibri" w:cs="Calibri"/>
                <w:i/>
                <w:iCs/>
                <w:color w:val="6B6B6B"/>
                <w:sz w:val="14"/>
                <w:szCs w:val="14"/>
              </w:rPr>
              <w:t>persone, gruppi di ricerca o organizzazioni su cui preferisci non essere interpellato</w:t>
            </w:r>
          </w:p>
        </w:tc>
        <w:tc>
          <w:tcPr>
            <w:tcW w:w="6600" w:type="dxa"/>
            <w:tcBorders>
              <w:top w:val="single" w:sz="4" w:space="0" w:color="D9D2CC"/>
              <w:left w:val="single" w:sz="4" w:space="0" w:color="D9D2CC"/>
              <w:bottom w:val="single" w:sz="4" w:space="0" w:color="D9D2CC"/>
              <w:right w:val="single" w:sz="4" w:space="0" w:color="D9D2CC"/>
            </w:tcBorders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70A0D9A7" w14:textId="77777777" w:rsidR="00D31DC6" w:rsidRDefault="00D31DC6">
            <w:pPr>
              <w:spacing w:line="280" w:lineRule="auto"/>
            </w:pPr>
          </w:p>
        </w:tc>
      </w:tr>
    </w:tbl>
    <w:p w14:paraId="2F373BC5" w14:textId="77777777" w:rsidR="00D31DC6" w:rsidRDefault="00D31DC6">
      <w:pPr>
        <w:pBdr>
          <w:bottom w:val="single" w:sz="4" w:space="1" w:color="D9D2CC"/>
        </w:pBdr>
        <w:spacing w:before="60" w:after="180"/>
      </w:pPr>
    </w:p>
    <w:p w14:paraId="74FCB8C0" w14:textId="77777777" w:rsidR="00D31DC6" w:rsidRDefault="00000000">
      <w:pPr>
        <w:spacing w:after="100" w:line="260" w:lineRule="auto"/>
      </w:pPr>
      <w:r>
        <w:rPr>
          <w:rFonts w:ascii="Calibri" w:eastAsia="Calibri" w:hAnsi="Calibri" w:cs="Calibri"/>
          <w:b/>
          <w:bCs/>
          <w:caps/>
          <w:color w:val="E1552F"/>
          <w:spacing w:val="18"/>
          <w:sz w:val="17"/>
          <w:szCs w:val="17"/>
        </w:rPr>
        <w:t>Impegni e consensi</w:t>
      </w:r>
    </w:p>
    <w:p w14:paraId="1E4882D5" w14:textId="77777777" w:rsidR="00D31DC6" w:rsidRDefault="00000000">
      <w:pPr>
        <w:spacing w:after="200" w:line="260" w:lineRule="auto"/>
      </w:pPr>
      <w:r>
        <w:t>Barra le caselle. Le prime quattro sono condizione per l’inserimento nell’albo.</w:t>
      </w:r>
    </w:p>
    <w:p w14:paraId="5ECFDA34" w14:textId="77777777" w:rsidR="00D31DC6" w:rsidRDefault="00000000">
      <w:pPr>
        <w:spacing w:after="200" w:line="260" w:lineRule="auto"/>
      </w:pPr>
      <w:proofErr w:type="gramStart"/>
      <w:r>
        <w:t>□  Riservatezza</w:t>
      </w:r>
      <w:proofErr w:type="gramEnd"/>
      <w:r>
        <w:t>. Tratto come documento riservato ogni testo che ricevo in revisione: non lo cito, non lo diffondo e non lo utilizzo prima della pubblicazione.</w:t>
      </w:r>
    </w:p>
    <w:p w14:paraId="66F2D8E7" w14:textId="77777777" w:rsidR="00D31DC6" w:rsidRDefault="00000000">
      <w:pPr>
        <w:spacing w:after="200" w:line="260" w:lineRule="auto"/>
      </w:pPr>
      <w:proofErr w:type="gramStart"/>
      <w:r>
        <w:lastRenderedPageBreak/>
        <w:t>□  Conflitti</w:t>
      </w:r>
      <w:proofErr w:type="gramEnd"/>
      <w:r>
        <w:t xml:space="preserve"> di interesse. Segnalo alla redazione ogni situazione, anche soltanto potenziale, che possa condizionare il mio giudizio, e in quel caso declino l’incarico.</w:t>
      </w:r>
    </w:p>
    <w:p w14:paraId="0D77F1DC" w14:textId="77777777" w:rsidR="00D31DC6" w:rsidRDefault="00000000">
      <w:pPr>
        <w:spacing w:after="200" w:line="260" w:lineRule="auto"/>
      </w:pPr>
      <w:proofErr w:type="gramStart"/>
      <w:r>
        <w:t>□  Tempi</w:t>
      </w:r>
      <w:proofErr w:type="gramEnd"/>
      <w:r>
        <w:t>. Restituisco la scheda entro trenta giorni dall’accettazione dell’incarico, e avviso la redazione per tempo se sopravviene un impedimento.</w:t>
      </w:r>
    </w:p>
    <w:p w14:paraId="4D863387" w14:textId="77777777" w:rsidR="00D31DC6" w:rsidRDefault="00000000">
      <w:pPr>
        <w:spacing w:after="200" w:line="260" w:lineRule="auto"/>
      </w:pPr>
      <w:proofErr w:type="gramStart"/>
      <w:r>
        <w:t>□  Modo</w:t>
      </w:r>
      <w:proofErr w:type="gramEnd"/>
      <w:r>
        <w:t>. Formulo le osservazioni in forma argomentata e rispettosa, riferendole a passaggi precisi del testo.</w:t>
      </w:r>
    </w:p>
    <w:p w14:paraId="30739B22" w14:textId="77777777" w:rsidR="00D31DC6" w:rsidRDefault="00000000">
      <w:pPr>
        <w:spacing w:after="200" w:line="260" w:lineRule="auto"/>
      </w:pPr>
      <w:proofErr w:type="gramStart"/>
      <w:r>
        <w:t>□  Consenso</w:t>
      </w:r>
      <w:proofErr w:type="gramEnd"/>
      <w:r>
        <w:t xml:space="preserve"> a essere contattato per proposte di revisione all’indirizzo indicato in questo modulo.</w:t>
      </w:r>
    </w:p>
    <w:p w14:paraId="5E134011" w14:textId="77777777" w:rsidR="00D31DC6" w:rsidRDefault="00000000">
      <w:pPr>
        <w:spacing w:after="200" w:line="260" w:lineRule="auto"/>
      </w:pPr>
      <w:proofErr w:type="gramStart"/>
      <w:r>
        <w:t>□  Consenso</w:t>
      </w:r>
      <w:proofErr w:type="gramEnd"/>
      <w:r>
        <w:t xml:space="preserve"> alla pubblicazione del mio nome nell’elenco dei revisori che la rivista pubblica una volta l’anno. Facoltativo. L’elenco riporta il solo nome, senza indicazione dei testi letti.</w:t>
      </w:r>
    </w:p>
    <w:p w14:paraId="238DA86A" w14:textId="77777777" w:rsidR="00D31DC6" w:rsidRDefault="00000000">
      <w:pPr>
        <w:spacing w:after="200" w:line="260" w:lineRule="auto"/>
      </w:pPr>
      <w:r>
        <w:t>I dati raccolti con questo modulo sono trattati dalla redazione per la sola gestione dell’albo dei revisori e sono conservati fino a revoca, che si può chiedere in qualunque momento scrivendo a emanufato@gmail.com.</w:t>
      </w:r>
    </w:p>
    <w:p w14:paraId="0C82B4FD" w14:textId="77777777" w:rsidR="00D31DC6" w:rsidRDefault="00D31DC6">
      <w:pPr>
        <w:pBdr>
          <w:bottom w:val="single" w:sz="4" w:space="1" w:color="D9D2CC"/>
        </w:pBdr>
        <w:spacing w:before="60" w:after="180"/>
      </w:pPr>
    </w:p>
    <w:p w14:paraId="0D661685" w14:textId="40F3F245" w:rsidR="00D31DC6" w:rsidRDefault="00000000">
      <w:pPr>
        <w:spacing w:after="100" w:line="260" w:lineRule="auto"/>
      </w:pPr>
      <w:r>
        <w:rPr>
          <w:rFonts w:ascii="Calibri" w:eastAsia="Calibri" w:hAnsi="Calibri" w:cs="Calibri"/>
          <w:b/>
          <w:bCs/>
          <w:caps/>
          <w:color w:val="E1552F"/>
          <w:spacing w:val="18"/>
          <w:sz w:val="17"/>
          <w:szCs w:val="17"/>
        </w:rPr>
        <w:t>Che cosa inviare</w:t>
      </w:r>
    </w:p>
    <w:p w14:paraId="207AA02B" w14:textId="46A10FD9" w:rsidR="00D31DC6" w:rsidRDefault="00000000" w:rsidP="00DF6E03">
      <w:pPr>
        <w:spacing w:after="200" w:line="260" w:lineRule="auto"/>
        <w:jc w:val="both"/>
      </w:pPr>
      <w:r>
        <w:t xml:space="preserve">Soltanto questo modulo, compilato, a emanufato@gmail.com, indicando nell’oggetto «Candidatura revisore» e il tuo cognome. Puoi allegare il curriculum, che è utile </w:t>
      </w:r>
      <w:r w:rsidR="00DF6E03">
        <w:t>ma</w:t>
      </w:r>
      <w:r>
        <w:t xml:space="preserve"> non indispensabile. La redazione risponde entro tre settimane e, se la candidatura è accolta, ti inserisce nell’albo. Il primo invito ad accettare una revisione arriva quando un contributo rientra nelle tue aree.</w:t>
      </w:r>
    </w:p>
    <w:p w14:paraId="1B5F5FC6" w14:textId="77777777" w:rsidR="00D31DC6" w:rsidRDefault="00D31DC6">
      <w:pPr>
        <w:pBdr>
          <w:bottom w:val="single" w:sz="4" w:space="1" w:color="D9D2CC"/>
        </w:pBdr>
        <w:spacing w:before="60" w:after="180"/>
      </w:pPr>
    </w:p>
    <w:tbl>
      <w:tblPr>
        <w:tblW w:w="97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0"/>
        <w:gridCol w:w="6600"/>
      </w:tblGrid>
      <w:tr w:rsidR="00D31DC6" w14:paraId="3B1D65AB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200" w:type="dxa"/>
            </w:tcMar>
          </w:tcPr>
          <w:p w14:paraId="34E9F3B7" w14:textId="77777777" w:rsidR="00D31DC6" w:rsidRDefault="00000000">
            <w:pPr>
              <w:spacing w:after="120" w:line="260" w:lineRule="auto"/>
            </w:pPr>
            <w:r>
              <w:rPr>
                <w:rFonts w:ascii="Calibri" w:eastAsia="Calibri" w:hAnsi="Calibri" w:cs="Calibri"/>
                <w:b/>
                <w:bCs/>
                <w:sz w:val="17"/>
                <w:szCs w:val="17"/>
              </w:rPr>
              <w:t>Luogo e data</w:t>
            </w:r>
          </w:p>
          <w:p w14:paraId="0E378395" w14:textId="77777777" w:rsidR="00D31DC6" w:rsidRDefault="00D31DC6">
            <w:pPr>
              <w:pBdr>
                <w:bottom w:val="single" w:sz="4" w:space="2" w:color="D9D2CC"/>
              </w:pBdr>
              <w:spacing w:line="320" w:lineRule="auto"/>
            </w:pPr>
          </w:p>
        </w:tc>
        <w:tc>
          <w:tcPr>
            <w:tcW w:w="6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200" w:type="dxa"/>
              <w:bottom w:w="80" w:type="dxa"/>
              <w:right w:w="0" w:type="dxa"/>
            </w:tcMar>
          </w:tcPr>
          <w:p w14:paraId="02BFA547" w14:textId="77777777" w:rsidR="00D31DC6" w:rsidRDefault="00000000">
            <w:pPr>
              <w:spacing w:after="120" w:line="260" w:lineRule="auto"/>
            </w:pPr>
            <w:r>
              <w:rPr>
                <w:rFonts w:ascii="Calibri" w:eastAsia="Calibri" w:hAnsi="Calibri" w:cs="Calibri"/>
                <w:b/>
                <w:bCs/>
                <w:sz w:val="17"/>
                <w:szCs w:val="17"/>
              </w:rPr>
              <w:t>Firma</w:t>
            </w:r>
          </w:p>
          <w:p w14:paraId="0D344679" w14:textId="77777777" w:rsidR="00D31DC6" w:rsidRDefault="00D31DC6">
            <w:pPr>
              <w:pBdr>
                <w:bottom w:val="single" w:sz="4" w:space="2" w:color="D9D2CC"/>
              </w:pBdr>
              <w:spacing w:line="320" w:lineRule="auto"/>
            </w:pPr>
          </w:p>
          <w:p w14:paraId="298053D9" w14:textId="77777777" w:rsidR="00D31DC6" w:rsidRDefault="00000000">
            <w:pPr>
              <w:spacing w:before="60" w:line="200" w:lineRule="auto"/>
            </w:pPr>
            <w:r>
              <w:rPr>
                <w:i/>
                <w:iCs/>
                <w:color w:val="6B6B6B"/>
                <w:sz w:val="14"/>
                <w:szCs w:val="14"/>
              </w:rPr>
              <w:t>Vale anche la sola compilazione con il nome digitato, se il modulo è inviato dalla propria casella di posta.</w:t>
            </w:r>
          </w:p>
        </w:tc>
      </w:tr>
    </w:tbl>
    <w:p w14:paraId="71D22467" w14:textId="77777777" w:rsidR="00B34432" w:rsidRDefault="00B34432"/>
    <w:sectPr w:rsidR="00B34432">
      <w:footerReference w:type="default" r:id="rId9"/>
      <w:pgSz w:w="11906" w:h="16838"/>
      <w:pgMar w:top="1100" w:right="1080" w:bottom="1000" w:left="1080" w:header="708" w:footer="4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DB5F3" w14:textId="77777777" w:rsidR="00B34432" w:rsidRDefault="00B34432">
      <w:r>
        <w:separator/>
      </w:r>
    </w:p>
  </w:endnote>
  <w:endnote w:type="continuationSeparator" w:id="0">
    <w:p w14:paraId="36CA6701" w14:textId="77777777" w:rsidR="00B34432" w:rsidRDefault="00B34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A69C8" w14:textId="77777777" w:rsidR="00D31DC6" w:rsidRDefault="00000000">
    <w:pPr>
      <w:pBdr>
        <w:top w:val="single" w:sz="4" w:space="8" w:color="D9D2CC"/>
      </w:pBdr>
      <w:jc w:val="center"/>
    </w:pPr>
    <w:proofErr w:type="spellStart"/>
    <w:r>
      <w:rPr>
        <w:rFonts w:ascii="Calibri" w:eastAsia="Calibri" w:hAnsi="Calibri" w:cs="Calibri"/>
        <w:color w:val="6B6B6B"/>
        <w:sz w:val="14"/>
        <w:szCs w:val="14"/>
      </w:rPr>
      <w:t>Ecological</w:t>
    </w:r>
    <w:proofErr w:type="spellEnd"/>
    <w:r>
      <w:rPr>
        <w:rFonts w:ascii="Calibri" w:eastAsia="Calibri" w:hAnsi="Calibri" w:cs="Calibri"/>
        <w:color w:val="6B6B6B"/>
        <w:sz w:val="14"/>
        <w:szCs w:val="14"/>
      </w:rPr>
      <w:t xml:space="preserve"> Narrative Studies · Modulo </w:t>
    </w:r>
    <w:proofErr w:type="gramStart"/>
    <w:r>
      <w:rPr>
        <w:rFonts w:ascii="Calibri" w:eastAsia="Calibri" w:hAnsi="Calibri" w:cs="Calibri"/>
        <w:color w:val="6B6B6B"/>
        <w:sz w:val="14"/>
        <w:szCs w:val="14"/>
      </w:rPr>
      <w:t>R  ·</w:t>
    </w:r>
    <w:proofErr w:type="gramEnd"/>
    <w:r>
      <w:rPr>
        <w:rFonts w:ascii="Calibri" w:eastAsia="Calibri" w:hAnsi="Calibri" w:cs="Calibri"/>
        <w:color w:val="6B6B6B"/>
        <w:sz w:val="14"/>
        <w:szCs w:val="14"/>
      </w:rPr>
      <w:t xml:space="preserve">  Candidatura revisore · v. 1, agosto 2026</w:t>
    </w:r>
  </w:p>
  <w:p w14:paraId="4C78E24A" w14:textId="77777777" w:rsidR="00D31DC6" w:rsidRDefault="00000000">
    <w:pPr>
      <w:spacing w:before="20"/>
      <w:jc w:val="center"/>
    </w:pPr>
    <w:r>
      <w:rPr>
        <w:rFonts w:ascii="Calibri" w:eastAsia="Calibri" w:hAnsi="Calibri" w:cs="Calibri"/>
        <w:color w:val="6B6B6B"/>
        <w:sz w:val="14"/>
        <w:szCs w:val="14"/>
      </w:rPr>
      <w:t>Invio a emanufato@gmail.com · www.comefo.it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0E4C4" w14:textId="77777777" w:rsidR="00B34432" w:rsidRDefault="00B34432">
      <w:r>
        <w:separator/>
      </w:r>
    </w:p>
  </w:footnote>
  <w:footnote w:type="continuationSeparator" w:id="0">
    <w:p w14:paraId="29915F2C" w14:textId="77777777" w:rsidR="00B34432" w:rsidRDefault="00B34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D4FCA"/>
    <w:multiLevelType w:val="hybridMultilevel"/>
    <w:tmpl w:val="8C8AEB06"/>
    <w:lvl w:ilvl="0" w:tplc="CB9CD4B0">
      <w:start w:val="1"/>
      <w:numFmt w:val="bullet"/>
      <w:lvlText w:val="●"/>
      <w:lvlJc w:val="left"/>
      <w:pPr>
        <w:ind w:left="720" w:hanging="360"/>
      </w:pPr>
    </w:lvl>
    <w:lvl w:ilvl="1" w:tplc="FFA035B4">
      <w:start w:val="1"/>
      <w:numFmt w:val="bullet"/>
      <w:lvlText w:val="○"/>
      <w:lvlJc w:val="left"/>
      <w:pPr>
        <w:ind w:left="1440" w:hanging="360"/>
      </w:pPr>
    </w:lvl>
    <w:lvl w:ilvl="2" w:tplc="A2C6FA3E">
      <w:start w:val="1"/>
      <w:numFmt w:val="bullet"/>
      <w:lvlText w:val="■"/>
      <w:lvlJc w:val="left"/>
      <w:pPr>
        <w:ind w:left="2160" w:hanging="360"/>
      </w:pPr>
    </w:lvl>
    <w:lvl w:ilvl="3" w:tplc="D59C531A">
      <w:start w:val="1"/>
      <w:numFmt w:val="bullet"/>
      <w:lvlText w:val="●"/>
      <w:lvlJc w:val="left"/>
      <w:pPr>
        <w:ind w:left="2880" w:hanging="360"/>
      </w:pPr>
    </w:lvl>
    <w:lvl w:ilvl="4" w:tplc="A4106C12">
      <w:start w:val="1"/>
      <w:numFmt w:val="bullet"/>
      <w:lvlText w:val="○"/>
      <w:lvlJc w:val="left"/>
      <w:pPr>
        <w:ind w:left="3600" w:hanging="360"/>
      </w:pPr>
    </w:lvl>
    <w:lvl w:ilvl="5" w:tplc="7BCA6CB8">
      <w:start w:val="1"/>
      <w:numFmt w:val="bullet"/>
      <w:lvlText w:val="■"/>
      <w:lvlJc w:val="left"/>
      <w:pPr>
        <w:ind w:left="4320" w:hanging="360"/>
      </w:pPr>
    </w:lvl>
    <w:lvl w:ilvl="6" w:tplc="5CCA22D2">
      <w:start w:val="1"/>
      <w:numFmt w:val="bullet"/>
      <w:lvlText w:val="●"/>
      <w:lvlJc w:val="left"/>
      <w:pPr>
        <w:ind w:left="5040" w:hanging="360"/>
      </w:pPr>
    </w:lvl>
    <w:lvl w:ilvl="7" w:tplc="29E48348">
      <w:start w:val="1"/>
      <w:numFmt w:val="bullet"/>
      <w:lvlText w:val="●"/>
      <w:lvlJc w:val="left"/>
      <w:pPr>
        <w:ind w:left="5760" w:hanging="360"/>
      </w:pPr>
    </w:lvl>
    <w:lvl w:ilvl="8" w:tplc="F09C1276">
      <w:start w:val="1"/>
      <w:numFmt w:val="bullet"/>
      <w:lvlText w:val="●"/>
      <w:lvlJc w:val="left"/>
      <w:pPr>
        <w:ind w:left="6480" w:hanging="360"/>
      </w:pPr>
    </w:lvl>
  </w:abstractNum>
  <w:num w:numId="1" w16cid:durableId="110449933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DC6"/>
    <w:rsid w:val="00856267"/>
    <w:rsid w:val="00B34432"/>
    <w:rsid w:val="00C34D99"/>
    <w:rsid w:val="00C8641F"/>
    <w:rsid w:val="00D31DC6"/>
    <w:rsid w:val="00DF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C60F4"/>
  <w15:docId w15:val="{B0C5612A-FB00-4668-8E5A-827155963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="Georgia" w:hAnsi="Georgia" w:cs="Georgia"/>
        <w:color w:val="2B2B2B"/>
        <w:sz w:val="19"/>
        <w:szCs w:val="19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786</Words>
  <Characters>4482</Characters>
  <Application>Microsoft Office Word</Application>
  <DocSecurity>0</DocSecurity>
  <Lines>37</Lines>
  <Paragraphs>10</Paragraphs>
  <ScaleCrop>false</ScaleCrop>
  <Company/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Ecological Narrative Studies — Modulo R per revisori</dc:title>
  <dc:creator>LUSU Edizioni</dc:creator>
  <cp:lastModifiedBy>User</cp:lastModifiedBy>
  <cp:revision>2</cp:revision>
  <dcterms:created xsi:type="dcterms:W3CDTF">2026-08-19T13:53:00Z</dcterms:created>
  <dcterms:modified xsi:type="dcterms:W3CDTF">2026-08-19T13:53:00Z</dcterms:modified>
</cp:coreProperties>
</file>